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ИЗВЕЩЕНИЕ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799">
        <w:rPr>
          <w:rFonts w:ascii="Times New Roman" w:hAnsi="Times New Roman"/>
          <w:b/>
          <w:sz w:val="26"/>
          <w:szCs w:val="26"/>
        </w:rPr>
        <w:t>о проведен</w:t>
      </w:r>
      <w:proofErr w:type="gramStart"/>
      <w:r w:rsidRPr="00653799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3799">
        <w:rPr>
          <w:rFonts w:ascii="Times New Roman" w:hAnsi="Times New Roman"/>
          <w:b/>
          <w:sz w:val="26"/>
          <w:szCs w:val="26"/>
        </w:rPr>
        <w:t>ау</w:t>
      </w:r>
      <w:proofErr w:type="gramEnd"/>
      <w:r w:rsidRPr="00653799">
        <w:rPr>
          <w:rFonts w:ascii="Times New Roman" w:hAnsi="Times New Roman"/>
          <w:b/>
          <w:sz w:val="26"/>
          <w:szCs w:val="26"/>
        </w:rPr>
        <w:t>кциона в электронной форме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право заключения договора купли-продажи имущества 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Архангельской области, находящегося у ГАУ АО «МФЦ» </w:t>
      </w:r>
    </w:p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праве оперативного управления</w:t>
      </w:r>
    </w:p>
    <w:p w:rsidR="00A62B10" w:rsidRDefault="00A62B10" w:rsidP="00A62B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Наименование организатора аукциона/продавца: </w:t>
      </w:r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ГАУ АО «МФЦ»)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 2901239246, КПП 2901001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Юридический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</w:t>
      </w:r>
      <w:r w:rsidR="007B2012">
        <w:rPr>
          <w:rFonts w:ascii="Times New Roman" w:hAnsi="Times New Roman"/>
          <w:color w:val="000000"/>
          <w:sz w:val="26"/>
          <w:szCs w:val="26"/>
        </w:rPr>
        <w:t>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Почтовый адрес: 163020, г. Архангельск, ул. Адмирала Кузнецова, д. 7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Тел.: 88182-422-022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info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29.ru.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Официальный сайт: </w:t>
      </w:r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594D8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Оператор: Акционерное общество «Единая электронная</w:t>
      </w:r>
      <w:r>
        <w:rPr>
          <w:rFonts w:ascii="Times New Roman" w:hAnsi="Times New Roman"/>
          <w:color w:val="000000"/>
          <w:sz w:val="26"/>
          <w:szCs w:val="26"/>
        </w:rPr>
        <w:t xml:space="preserve"> торговая площадка» (АО «ЕЭТП»)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Место нахождения:115114, г. Москва, ул.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Кожевническая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, д. 14, стр. 5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Сайт: </w:t>
      </w:r>
      <w:hyperlink r:id="rId5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http://www.roseltorg.ru/</w:t>
        </w:r>
      </w:hyperlink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Адрес электронной почты: info@roseltorg.ru.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Тел./ факс:+7 (495) 276-16-26/+7 (495) 730-59-07.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отношений Архангельской области от </w:t>
      </w:r>
      <w:r w:rsidR="00271AF5">
        <w:rPr>
          <w:rFonts w:ascii="Times New Roman" w:hAnsi="Times New Roman"/>
          <w:color w:val="000000"/>
          <w:sz w:val="26"/>
          <w:szCs w:val="26"/>
        </w:rPr>
        <w:t>11 апреля 2025 года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0F80">
        <w:rPr>
          <w:rFonts w:ascii="Times New Roman" w:hAnsi="Times New Roman"/>
          <w:color w:val="000000"/>
          <w:sz w:val="26"/>
          <w:szCs w:val="26"/>
        </w:rPr>
        <w:br/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271AF5">
        <w:rPr>
          <w:rFonts w:ascii="Times New Roman" w:hAnsi="Times New Roman"/>
          <w:color w:val="000000"/>
          <w:sz w:val="26"/>
          <w:szCs w:val="26"/>
        </w:rPr>
        <w:t>476</w:t>
      </w:r>
      <w:r w:rsidR="00DB2E61">
        <w:rPr>
          <w:rFonts w:ascii="Times New Roman" w:hAnsi="Times New Roman"/>
          <w:color w:val="000000"/>
          <w:sz w:val="26"/>
          <w:szCs w:val="26"/>
        </w:rPr>
        <w:t>-р</w:t>
      </w:r>
      <w:r w:rsidRPr="00941A20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3A594E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Описание и технические </w:t>
      </w:r>
      <w:proofErr w:type="gramStart"/>
      <w:r w:rsidRPr="003A594E"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proofErr w:type="gramEnd"/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 и место расположения, государственного имущества, права на которое передаются по договору купли-продажи, заключаемого по результатам аукциона в электронной форме: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Тип ТС – легковой универсал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Марка/модель -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</w:p>
    <w:p w:rsidR="007B2012" w:rsidRPr="007B2012" w:rsidRDefault="00A62B10" w:rsidP="007B201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Гос. регистрационный знак - </w:t>
      </w:r>
      <w:r w:rsidR="004A47D3" w:rsidRPr="004A47D3">
        <w:rPr>
          <w:rFonts w:ascii="Times New Roman" w:eastAsia="Calibri" w:hAnsi="Times New Roman"/>
          <w:sz w:val="26"/>
          <w:szCs w:val="26"/>
        </w:rPr>
        <w:t>М372ЕН29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Год выпуска/начала эксплуатации - 2015;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Идентификационный номер: </w:t>
      </w:r>
      <w:r w:rsidR="004A47D3" w:rsidRPr="004A47D3">
        <w:rPr>
          <w:rFonts w:ascii="Times New Roman" w:eastAsia="Calibri" w:hAnsi="Times New Roman"/>
          <w:sz w:val="26"/>
          <w:szCs w:val="26"/>
          <w:lang w:val="en-US"/>
        </w:rPr>
        <w:t>X7LHSRH8N52229910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Цвет кузова – белый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Мощность (кВт/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л.с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.) – </w:t>
      </w:r>
      <w:r w:rsidR="007B2012">
        <w:rPr>
          <w:rFonts w:ascii="Times New Roman" w:hAnsi="Times New Roman"/>
          <w:color w:val="000000"/>
          <w:sz w:val="26"/>
          <w:szCs w:val="26"/>
        </w:rPr>
        <w:t>75/102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lastRenderedPageBreak/>
        <w:t xml:space="preserve">Коробка передач: </w:t>
      </w:r>
      <w:r w:rsidRPr="00DB2E61">
        <w:rPr>
          <w:rFonts w:ascii="Times New Roman" w:hAnsi="Times New Roman"/>
          <w:color w:val="000000"/>
          <w:sz w:val="26"/>
          <w:szCs w:val="26"/>
        </w:rPr>
        <w:t xml:space="preserve">механическая </w:t>
      </w:r>
      <w:r w:rsidR="00DB2E61" w:rsidRPr="00DB2E61">
        <w:rPr>
          <w:rFonts w:ascii="Times New Roman" w:hAnsi="Times New Roman"/>
          <w:color w:val="000000"/>
          <w:sz w:val="26"/>
          <w:szCs w:val="26"/>
        </w:rPr>
        <w:t>5</w:t>
      </w:r>
      <w:r w:rsidRPr="00DB2E61">
        <w:rPr>
          <w:rFonts w:ascii="Times New Roman" w:hAnsi="Times New Roman"/>
          <w:color w:val="000000"/>
          <w:sz w:val="26"/>
          <w:szCs w:val="26"/>
        </w:rPr>
        <w:t>-ти ступенчатая;</w:t>
      </w:r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47D3" w:rsidRPr="004A47D3" w:rsidRDefault="00A62B10" w:rsidP="004A47D3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Пробег автомобиля – </w:t>
      </w:r>
      <w:r w:rsidR="004A47D3" w:rsidRPr="004A47D3">
        <w:rPr>
          <w:rFonts w:ascii="Times New Roman" w:hAnsi="Times New Roman"/>
          <w:color w:val="000000"/>
          <w:sz w:val="26"/>
          <w:szCs w:val="26"/>
        </w:rPr>
        <w:t>216 151 км.</w:t>
      </w:r>
    </w:p>
    <w:p w:rsidR="00BB5E17" w:rsidRPr="00BB5E17" w:rsidRDefault="00A62B10" w:rsidP="00BB5E17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20C8C">
        <w:rPr>
          <w:rFonts w:ascii="Times New Roman" w:hAnsi="Times New Roman"/>
          <w:b/>
          <w:color w:val="000000"/>
          <w:sz w:val="26"/>
          <w:szCs w:val="26"/>
        </w:rPr>
        <w:t>Имущество находится по адресу: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5E17" w:rsidRPr="00BB5E17">
        <w:rPr>
          <w:rFonts w:ascii="Times New Roman" w:hAnsi="Times New Roman"/>
          <w:color w:val="000000"/>
          <w:sz w:val="26"/>
          <w:szCs w:val="26"/>
        </w:rPr>
        <w:t>г. Архангельск, ул. Адм. Кузнецова, д.7.</w:t>
      </w:r>
      <w:proofErr w:type="gramEnd"/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20C8C">
        <w:rPr>
          <w:rFonts w:ascii="Times New Roman" w:hAnsi="Times New Roman"/>
          <w:color w:val="000000"/>
          <w:sz w:val="26"/>
          <w:szCs w:val="26"/>
        </w:rPr>
        <w:t>Состояние автомобиля удовлетворительное, автомобиль на ходу.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3. Начальная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(минимальная) цена оговора (лота):</w:t>
      </w:r>
      <w:r w:rsidR="00271AF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A47D3">
        <w:rPr>
          <w:rFonts w:ascii="Times New Roman" w:hAnsi="Times New Roman"/>
          <w:color w:val="000000"/>
          <w:sz w:val="26"/>
          <w:szCs w:val="26"/>
        </w:rPr>
        <w:t>468</w:t>
      </w:r>
      <w:r w:rsidR="00271AF5" w:rsidRPr="00271AF5">
        <w:rPr>
          <w:rFonts w:ascii="Times New Roman" w:hAnsi="Times New Roman"/>
          <w:color w:val="000000"/>
          <w:sz w:val="26"/>
          <w:szCs w:val="26"/>
        </w:rPr>
        <w:t> </w:t>
      </w:r>
      <w:r w:rsidR="00E91B31" w:rsidRPr="00271AF5">
        <w:rPr>
          <w:rFonts w:ascii="Times New Roman" w:hAnsi="Times New Roman"/>
          <w:color w:val="000000"/>
          <w:sz w:val="26"/>
          <w:szCs w:val="26"/>
        </w:rPr>
        <w:t>0</w:t>
      </w:r>
      <w:r w:rsidR="00E91B31">
        <w:rPr>
          <w:rFonts w:ascii="Times New Roman" w:hAnsi="Times New Roman"/>
          <w:color w:val="000000"/>
          <w:sz w:val="26"/>
          <w:szCs w:val="26"/>
        </w:rPr>
        <w:t>00</w:t>
      </w:r>
      <w:r w:rsidR="00BB5E17">
        <w:rPr>
          <w:rFonts w:ascii="Times New Roman" w:hAnsi="Times New Roman"/>
          <w:color w:val="000000"/>
          <w:sz w:val="26"/>
          <w:szCs w:val="26"/>
        </w:rPr>
        <w:t>,00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4. Размер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задатка: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0% от начальной (минимальной) цены, что составляет </w:t>
      </w:r>
      <w:r w:rsidR="004A47D3">
        <w:rPr>
          <w:rFonts w:ascii="Times New Roman" w:hAnsi="Times New Roman"/>
          <w:color w:val="000000"/>
          <w:sz w:val="26"/>
          <w:szCs w:val="26"/>
        </w:rPr>
        <w:t>46</w:t>
      </w:r>
      <w:r w:rsidR="00271AF5">
        <w:rPr>
          <w:rFonts w:ascii="Times New Roman" w:hAnsi="Times New Roman"/>
          <w:color w:val="000000"/>
          <w:sz w:val="26"/>
          <w:szCs w:val="26"/>
        </w:rPr>
        <w:t> 800</w:t>
      </w:r>
      <w:r w:rsidR="00D57AD0">
        <w:rPr>
          <w:rFonts w:ascii="Times New Roman" w:hAnsi="Times New Roman"/>
          <w:color w:val="000000"/>
          <w:sz w:val="26"/>
          <w:szCs w:val="26"/>
        </w:rPr>
        <w:t>,00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5. Шаг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аукциона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3B4ED0">
        <w:rPr>
          <w:rFonts w:ascii="Times New Roman" w:hAnsi="Times New Roman"/>
          <w:color w:val="000000"/>
          <w:sz w:val="26"/>
          <w:szCs w:val="26"/>
        </w:rPr>
        <w:t>4</w:t>
      </w:r>
      <w:r w:rsidR="004A47D3">
        <w:rPr>
          <w:rFonts w:ascii="Times New Roman" w:hAnsi="Times New Roman"/>
          <w:color w:val="000000"/>
          <w:sz w:val="26"/>
          <w:szCs w:val="26"/>
        </w:rPr>
        <w:t> 68</w:t>
      </w:r>
      <w:r w:rsidR="003B4ED0">
        <w:rPr>
          <w:rFonts w:ascii="Times New Roman" w:hAnsi="Times New Roman"/>
          <w:color w:val="000000"/>
          <w:sz w:val="26"/>
          <w:szCs w:val="26"/>
        </w:rPr>
        <w:t>0</w:t>
      </w:r>
      <w:bookmarkStart w:id="0" w:name="_GoBack"/>
      <w:bookmarkEnd w:id="0"/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6. Срок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установлена: </w:t>
      </w:r>
      <w:proofErr w:type="gramStart"/>
      <w:r w:rsidRPr="00594D89">
        <w:rPr>
          <w:rFonts w:ascii="Times New Roman" w:hAnsi="Times New Roman"/>
          <w:color w:val="000000"/>
          <w:sz w:val="26"/>
          <w:szCs w:val="26"/>
        </w:rPr>
        <w:t xml:space="preserve">Документация об аукционе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www.torgi.gov.ru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 (далее – Официальный сайт торгов), на сайте Оператора торгов </w:t>
      </w:r>
      <w:hyperlink r:id="rId7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, а также на официальном сайте Продавца </w:t>
      </w:r>
      <w:hyperlink r:id="rId8" w:history="1">
        <w:r w:rsidRPr="00B07347">
          <w:rPr>
            <w:rFonts w:ascii="Times New Roman" w:hAnsi="Times New Roman"/>
            <w:color w:val="000000"/>
            <w:sz w:val="26"/>
            <w:szCs w:val="26"/>
          </w:rPr>
          <w:t>www.mfc29.ru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доступны для ознакомления и скачивания без взимания платы.</w:t>
      </w:r>
      <w:proofErr w:type="gramEnd"/>
    </w:p>
    <w:p w:rsidR="00A62B10" w:rsidRPr="00B0734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7. Срок, в течение которого организатор аукциона вправе отказаться от проведения аукциона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ГАУ АО» МФЦ»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Д.Е. Бойцов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D57AD0" w:rsidRDefault="00D57AD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BB5E17" w:rsidRPr="00BB5E17" w:rsidRDefault="00BB5E17" w:rsidP="00BB5E1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B5E17">
        <w:rPr>
          <w:rFonts w:ascii="Times New Roman" w:hAnsi="Times New Roman"/>
          <w:color w:val="000000"/>
          <w:sz w:val="18"/>
          <w:szCs w:val="18"/>
        </w:rPr>
        <w:t>Дементьева Анастасия Александровна</w:t>
      </w:r>
    </w:p>
    <w:p w:rsidR="00BB5E17" w:rsidRPr="00BB5E17" w:rsidRDefault="00BB5E17" w:rsidP="00BB5E1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B5E17">
        <w:rPr>
          <w:rFonts w:ascii="Times New Roman" w:hAnsi="Times New Roman"/>
          <w:color w:val="000000"/>
          <w:sz w:val="18"/>
          <w:szCs w:val="18"/>
        </w:rPr>
        <w:t>8(8182) 422 022 (доб.1120)</w:t>
      </w:r>
    </w:p>
    <w:p w:rsidR="0005732F" w:rsidRDefault="0005732F" w:rsidP="00BB5E17">
      <w:pPr>
        <w:spacing w:after="0" w:line="240" w:lineRule="auto"/>
      </w:pPr>
    </w:p>
    <w:sectPr w:rsidR="0005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1F"/>
    <w:rsid w:val="0005732F"/>
    <w:rsid w:val="00271AF5"/>
    <w:rsid w:val="003B4ED0"/>
    <w:rsid w:val="004A47D3"/>
    <w:rsid w:val="004C761F"/>
    <w:rsid w:val="00570F80"/>
    <w:rsid w:val="007B2012"/>
    <w:rsid w:val="00A62B10"/>
    <w:rsid w:val="00BB5E17"/>
    <w:rsid w:val="00D57AD0"/>
    <w:rsid w:val="00DB2E61"/>
    <w:rsid w:val="00E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Дементьева Анастасия Александровна</cp:lastModifiedBy>
  <cp:revision>10</cp:revision>
  <cp:lastPrinted>2025-04-15T09:15:00Z</cp:lastPrinted>
  <dcterms:created xsi:type="dcterms:W3CDTF">2022-07-14T12:30:00Z</dcterms:created>
  <dcterms:modified xsi:type="dcterms:W3CDTF">2025-05-28T09:20:00Z</dcterms:modified>
</cp:coreProperties>
</file>